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B4A9" w14:textId="77777777" w:rsidR="005E1C77" w:rsidRDefault="005E1C77"/>
    <w:p w14:paraId="2E49DD86" w14:textId="77777777" w:rsidR="007A362E" w:rsidRPr="007075D3" w:rsidRDefault="007A362E" w:rsidP="007A362E">
      <w:pPr>
        <w:rPr>
          <w:rFonts w:ascii="Century Gothic" w:hAnsi="Century Gothic" w:cstheme="majorHAnsi"/>
          <w:color w:val="000000"/>
          <w:shd w:val="clear" w:color="auto" w:fill="FFFFFF"/>
        </w:rPr>
      </w:pPr>
      <w:r w:rsidRPr="007075D3">
        <w:rPr>
          <w:rFonts w:ascii="Century Gothic" w:hAnsi="Century Gothic" w:cstheme="majorHAnsi"/>
          <w:b/>
          <w:color w:val="000000"/>
          <w:shd w:val="clear" w:color="auto" w:fill="FFFFFF"/>
          <w:lang w:val="en-US"/>
        </w:rPr>
        <w:t>Essential Letters and Sounds (ELS)</w:t>
      </w:r>
      <w:r w:rsidRPr="007075D3">
        <w:rPr>
          <w:rFonts w:ascii="Century Gothic" w:hAnsi="Century Gothic" w:cstheme="majorHAnsi"/>
          <w:color w:val="000000"/>
          <w:shd w:val="clear" w:color="auto" w:fill="FFFFFF"/>
          <w:lang w:val="en-US"/>
        </w:rPr>
        <w:t xml:space="preserve"> is our chosen Phonics programme. The aim of ELS is </w:t>
      </w:r>
      <w:r w:rsidRPr="007075D3">
        <w:rPr>
          <w:rFonts w:ascii="Century Gothic" w:hAnsi="Century Gothic" w:cstheme="majorHAnsi"/>
          <w:b/>
          <w:color w:val="000000"/>
          <w:shd w:val="clear" w:color="auto" w:fill="FFFFFF"/>
          <w:lang w:val="en-US"/>
        </w:rPr>
        <w:t>‘Getting all children to read well, quickly’</w:t>
      </w:r>
      <w:r w:rsidRPr="007075D3">
        <w:rPr>
          <w:rFonts w:ascii="Century Gothic" w:hAnsi="Century Gothic" w:cstheme="majorHAnsi"/>
          <w:color w:val="000000"/>
          <w:shd w:val="clear" w:color="auto" w:fill="FFFFFF"/>
          <w:lang w:val="en-US"/>
        </w:rPr>
        <w:t>. It teaches children to read by identifying the phonemes (the smallest unit of sound) and graphemes (the written version of the sound) within words and using these to read words.</w:t>
      </w:r>
    </w:p>
    <w:p w14:paraId="6C11C277" w14:textId="057DE421" w:rsidR="0030322A" w:rsidRPr="007075D3" w:rsidRDefault="007A362E" w:rsidP="007A362E">
      <w:pPr>
        <w:rPr>
          <w:rFonts w:ascii="Century Gothic" w:hAnsi="Century Gothic" w:cstheme="majorHAnsi"/>
          <w:color w:val="000000"/>
          <w:shd w:val="clear" w:color="auto" w:fill="FFFFFF"/>
        </w:rPr>
      </w:pPr>
      <w:r w:rsidRPr="007075D3">
        <w:rPr>
          <w:rFonts w:ascii="Century Gothic" w:hAnsi="Century Gothic" w:cstheme="majorHAnsi"/>
          <w:color w:val="000000"/>
          <w:shd w:val="clear" w:color="auto" w:fill="FFFFFF"/>
        </w:rPr>
        <w:t>Children b</w:t>
      </w:r>
      <w:r w:rsidR="00DB1220" w:rsidRPr="007075D3">
        <w:rPr>
          <w:rFonts w:ascii="Century Gothic" w:hAnsi="Century Gothic" w:cstheme="majorHAnsi"/>
          <w:color w:val="000000"/>
          <w:shd w:val="clear" w:color="auto" w:fill="FFFFFF"/>
        </w:rPr>
        <w:t>egin</w:t>
      </w:r>
      <w:r w:rsidRPr="007075D3">
        <w:rPr>
          <w:rFonts w:ascii="Century Gothic" w:hAnsi="Century Gothic" w:cstheme="majorHAnsi"/>
          <w:color w:val="000000"/>
          <w:shd w:val="clear" w:color="auto" w:fill="FFFFFF"/>
        </w:rPr>
        <w:t xml:space="preserve"> learning Phonics at the very beginning of </w:t>
      </w:r>
      <w:r w:rsidRPr="007075D3">
        <w:rPr>
          <w:rFonts w:ascii="Century Gothic" w:hAnsi="Century Gothic" w:cstheme="majorHAnsi"/>
          <w:b/>
          <w:color w:val="000000"/>
          <w:shd w:val="clear" w:color="auto" w:fill="FFFFFF"/>
        </w:rPr>
        <w:t>Reception</w:t>
      </w:r>
      <w:r w:rsidRPr="007075D3">
        <w:rPr>
          <w:rFonts w:ascii="Century Gothic" w:hAnsi="Century Gothic" w:cstheme="majorHAnsi"/>
          <w:color w:val="000000"/>
          <w:shd w:val="clear" w:color="auto" w:fill="FFFFFF"/>
        </w:rPr>
        <w:t xml:space="preserve"> and it is explicitly taught every day during a dedicated slot on the timetable. </w:t>
      </w:r>
      <w:r w:rsidR="00B60FF6" w:rsidRPr="007075D3">
        <w:rPr>
          <w:rFonts w:ascii="Century Gothic" w:hAnsi="Century Gothic" w:cstheme="majorHAnsi"/>
          <w:color w:val="000000"/>
          <w:shd w:val="clear" w:color="auto" w:fill="FFFFFF"/>
        </w:rPr>
        <w:t xml:space="preserve">Children are given the knowledge and the skills to then apply this independently. </w:t>
      </w:r>
    </w:p>
    <w:p w14:paraId="1B5F28D4" w14:textId="77777777" w:rsidR="007A362E" w:rsidRPr="007075D3" w:rsidRDefault="007A362E" w:rsidP="007A362E">
      <w:pPr>
        <w:rPr>
          <w:rFonts w:ascii="Century Gothic" w:hAnsi="Century Gothic" w:cstheme="majorHAnsi"/>
          <w:color w:val="000000"/>
          <w:shd w:val="clear" w:color="auto" w:fill="FFFFFF"/>
        </w:rPr>
      </w:pPr>
      <w:r w:rsidRPr="007075D3">
        <w:rPr>
          <w:rFonts w:ascii="Century Gothic" w:hAnsi="Century Gothic" w:cstheme="majorHAnsi"/>
          <w:color w:val="000000"/>
          <w:shd w:val="clear" w:color="auto" w:fill="FFFFFF"/>
        </w:rPr>
        <w:t xml:space="preserve">Children continue daily Phonics lessons in </w:t>
      </w:r>
      <w:r w:rsidRPr="007075D3">
        <w:rPr>
          <w:rFonts w:ascii="Century Gothic" w:hAnsi="Century Gothic" w:cstheme="majorHAnsi"/>
          <w:b/>
          <w:color w:val="000000"/>
          <w:shd w:val="clear" w:color="auto" w:fill="FFFFFF"/>
        </w:rPr>
        <w:t>Year 1</w:t>
      </w:r>
      <w:r w:rsidRPr="007075D3">
        <w:rPr>
          <w:rFonts w:ascii="Century Gothic" w:hAnsi="Century Gothic" w:cstheme="majorHAnsi"/>
          <w:color w:val="000000"/>
          <w:shd w:val="clear" w:color="auto" w:fill="FFFFFF"/>
        </w:rPr>
        <w:t xml:space="preserve"> and further through the school to ensure all children become confident, fluent readers. </w:t>
      </w:r>
    </w:p>
    <w:p w14:paraId="09258385" w14:textId="77777777" w:rsidR="007075D3" w:rsidRPr="007075D3" w:rsidRDefault="007075D3" w:rsidP="007A362E">
      <w:pPr>
        <w:rPr>
          <w:rFonts w:ascii="Century Gothic" w:hAnsi="Century Gothic" w:cstheme="majorHAnsi"/>
          <w:color w:val="000000"/>
          <w:shd w:val="clear" w:color="auto" w:fill="FFFFFF"/>
        </w:rPr>
      </w:pPr>
    </w:p>
    <w:p w14:paraId="1AC220CD" w14:textId="792B4FCE" w:rsidR="007A362E" w:rsidRPr="007075D3" w:rsidRDefault="007A362E" w:rsidP="007A362E">
      <w:pPr>
        <w:rPr>
          <w:rFonts w:ascii="Century Gothic" w:hAnsi="Century Gothic" w:cstheme="majorHAnsi"/>
          <w:sz w:val="20"/>
          <w:szCs w:val="20"/>
        </w:rPr>
      </w:pPr>
      <w:r w:rsidRPr="007075D3">
        <w:rPr>
          <w:rFonts w:ascii="Century Gothic" w:hAnsi="Century Gothic" w:cstheme="majorHAnsi"/>
          <w:color w:val="000000"/>
          <w:shd w:val="clear" w:color="auto" w:fill="FFFFFF"/>
        </w:rPr>
        <w:t>We begin by teaching the single letter sounds before moving to diagraphs</w:t>
      </w:r>
      <w:r w:rsidR="00DB1220" w:rsidRPr="007075D3">
        <w:rPr>
          <w:rFonts w:ascii="Century Gothic" w:hAnsi="Century Gothic" w:cstheme="majorHAnsi"/>
          <w:color w:val="000000"/>
          <w:shd w:val="clear" w:color="auto" w:fill="FFFFFF"/>
        </w:rPr>
        <w:t xml:space="preserve"> </w:t>
      </w:r>
      <w:r w:rsidR="00DB1220" w:rsidRPr="007075D3">
        <w:rPr>
          <w:rFonts w:ascii="Century Gothic" w:hAnsi="Century Gothic" w:cstheme="majorHAnsi"/>
          <w:b/>
          <w:bCs/>
          <w:color w:val="7030A0"/>
          <w:shd w:val="clear" w:color="auto" w:fill="FFFFFF"/>
        </w:rPr>
        <w:t>‘sh’</w:t>
      </w:r>
      <w:r w:rsidRPr="007075D3">
        <w:rPr>
          <w:rFonts w:ascii="Century Gothic" w:hAnsi="Century Gothic" w:cstheme="majorHAnsi"/>
          <w:color w:val="7030A0"/>
          <w:shd w:val="clear" w:color="auto" w:fill="FFFFFF"/>
        </w:rPr>
        <w:t xml:space="preserve"> </w:t>
      </w:r>
      <w:r w:rsidRPr="007075D3">
        <w:rPr>
          <w:rFonts w:ascii="Century Gothic" w:hAnsi="Century Gothic" w:cstheme="majorHAnsi"/>
          <w:color w:val="000000"/>
          <w:shd w:val="clear" w:color="auto" w:fill="FFFFFF"/>
        </w:rPr>
        <w:t>(two letters spelling one sound), trigraphs</w:t>
      </w:r>
      <w:r w:rsidRPr="007075D3">
        <w:rPr>
          <w:rFonts w:ascii="Century Gothic" w:hAnsi="Century Gothic" w:cstheme="majorHAnsi"/>
          <w:b/>
          <w:bCs/>
          <w:color w:val="7030A0"/>
          <w:shd w:val="clear" w:color="auto" w:fill="FFFFFF"/>
        </w:rPr>
        <w:t xml:space="preserve"> </w:t>
      </w:r>
      <w:r w:rsidR="00DB1220" w:rsidRPr="007075D3">
        <w:rPr>
          <w:rFonts w:ascii="Century Gothic" w:hAnsi="Century Gothic" w:cstheme="majorHAnsi"/>
          <w:b/>
          <w:bCs/>
          <w:color w:val="7030A0"/>
          <w:shd w:val="clear" w:color="auto" w:fill="FFFFFF"/>
        </w:rPr>
        <w:t xml:space="preserve">‘igh’ </w:t>
      </w:r>
      <w:r w:rsidRPr="007075D3">
        <w:rPr>
          <w:rFonts w:ascii="Century Gothic" w:hAnsi="Century Gothic" w:cstheme="majorHAnsi"/>
          <w:color w:val="000000"/>
          <w:shd w:val="clear" w:color="auto" w:fill="FFFFFF"/>
        </w:rPr>
        <w:t xml:space="preserve">(three letters spelling one sound) and </w:t>
      </w:r>
      <w:proofErr w:type="spellStart"/>
      <w:r w:rsidRPr="007075D3">
        <w:rPr>
          <w:rFonts w:ascii="Century Gothic" w:hAnsi="Century Gothic" w:cstheme="majorHAnsi"/>
          <w:color w:val="000000"/>
          <w:shd w:val="clear" w:color="auto" w:fill="FFFFFF"/>
        </w:rPr>
        <w:t>quadgraphs</w:t>
      </w:r>
      <w:proofErr w:type="spellEnd"/>
      <w:r w:rsidRPr="007075D3">
        <w:rPr>
          <w:rFonts w:ascii="Century Gothic" w:hAnsi="Century Gothic" w:cstheme="majorHAnsi"/>
          <w:color w:val="000000"/>
          <w:shd w:val="clear" w:color="auto" w:fill="FFFFFF"/>
        </w:rPr>
        <w:t xml:space="preserve"> </w:t>
      </w:r>
      <w:r w:rsidR="00DB1220" w:rsidRPr="007075D3">
        <w:rPr>
          <w:rFonts w:ascii="Century Gothic" w:hAnsi="Century Gothic" w:cstheme="majorHAnsi"/>
          <w:b/>
          <w:bCs/>
          <w:color w:val="7030A0"/>
          <w:shd w:val="clear" w:color="auto" w:fill="FFFFFF"/>
        </w:rPr>
        <w:t>‘</w:t>
      </w:r>
      <w:proofErr w:type="spellStart"/>
      <w:r w:rsidR="00DB1220" w:rsidRPr="007075D3">
        <w:rPr>
          <w:rFonts w:ascii="Century Gothic" w:hAnsi="Century Gothic" w:cstheme="majorHAnsi"/>
          <w:b/>
          <w:bCs/>
          <w:color w:val="7030A0"/>
          <w:shd w:val="clear" w:color="auto" w:fill="FFFFFF"/>
        </w:rPr>
        <w:t>eigh</w:t>
      </w:r>
      <w:proofErr w:type="spellEnd"/>
      <w:r w:rsidR="00DB1220" w:rsidRPr="007075D3">
        <w:rPr>
          <w:rFonts w:ascii="Century Gothic" w:hAnsi="Century Gothic" w:cstheme="majorHAnsi"/>
          <w:b/>
          <w:bCs/>
          <w:color w:val="7030A0"/>
          <w:shd w:val="clear" w:color="auto" w:fill="FFFFFF"/>
        </w:rPr>
        <w:t>’</w:t>
      </w:r>
      <w:r w:rsidR="00DB1220" w:rsidRPr="007075D3">
        <w:rPr>
          <w:rFonts w:ascii="Century Gothic" w:hAnsi="Century Gothic" w:cstheme="majorHAnsi"/>
          <w:color w:val="7030A0"/>
          <w:shd w:val="clear" w:color="auto" w:fill="FFFFFF"/>
        </w:rPr>
        <w:t xml:space="preserve"> </w:t>
      </w:r>
      <w:r w:rsidRPr="007075D3">
        <w:rPr>
          <w:rFonts w:ascii="Century Gothic" w:hAnsi="Century Gothic" w:cstheme="majorHAnsi"/>
          <w:color w:val="000000"/>
          <w:shd w:val="clear" w:color="auto" w:fill="FFFFFF"/>
        </w:rPr>
        <w:t xml:space="preserve">(four letters spelling one sound). </w:t>
      </w:r>
    </w:p>
    <w:p w14:paraId="24711025" w14:textId="77777777" w:rsidR="007A362E" w:rsidRPr="007075D3" w:rsidRDefault="007A362E" w:rsidP="007A362E">
      <w:pPr>
        <w:rPr>
          <w:rFonts w:ascii="Century Gothic" w:hAnsi="Century Gothic" w:cstheme="majorHAnsi"/>
        </w:rPr>
      </w:pPr>
      <w:r w:rsidRPr="007075D3">
        <w:rPr>
          <w:rFonts w:ascii="Century Gothic" w:hAnsi="Century Gothic" w:cstheme="majorHAnsi"/>
        </w:rPr>
        <w:t xml:space="preserve">We teach children to: </w:t>
      </w:r>
    </w:p>
    <w:p w14:paraId="208533B6" w14:textId="16773252" w:rsidR="007A362E" w:rsidRPr="007075D3" w:rsidRDefault="007A362E" w:rsidP="007A362E">
      <w:pPr>
        <w:rPr>
          <w:rFonts w:ascii="Century Gothic" w:hAnsi="Century Gothic" w:cstheme="majorHAnsi"/>
        </w:rPr>
      </w:pPr>
      <w:r w:rsidRPr="007075D3">
        <w:rPr>
          <w:rFonts w:ascii="Century Gothic" w:hAnsi="Century Gothic" w:cstheme="majorHAnsi"/>
        </w:rPr>
        <w:t xml:space="preserve">• </w:t>
      </w:r>
      <w:r w:rsidRPr="007075D3">
        <w:rPr>
          <w:rFonts w:ascii="Century Gothic" w:hAnsi="Century Gothic" w:cstheme="majorHAnsi"/>
          <w:b/>
        </w:rPr>
        <w:t>Decode</w:t>
      </w:r>
      <w:r w:rsidRPr="007075D3">
        <w:rPr>
          <w:rFonts w:ascii="Century Gothic" w:hAnsi="Century Gothic" w:cstheme="majorHAnsi"/>
        </w:rPr>
        <w:t xml:space="preserve"> (read) by identifying each sound within a word and blending them together to read fluently </w:t>
      </w:r>
    </w:p>
    <w:p w14:paraId="311D7F8C" w14:textId="0D5B2824" w:rsidR="007A362E" w:rsidRPr="007075D3" w:rsidRDefault="007A362E" w:rsidP="007A362E">
      <w:pPr>
        <w:rPr>
          <w:rFonts w:ascii="Century Gothic" w:hAnsi="Century Gothic" w:cstheme="majorHAnsi"/>
        </w:rPr>
      </w:pPr>
      <w:r w:rsidRPr="007075D3">
        <w:rPr>
          <w:rFonts w:ascii="Century Gothic" w:hAnsi="Century Gothic" w:cstheme="majorHAnsi"/>
        </w:rPr>
        <w:t xml:space="preserve">• </w:t>
      </w:r>
      <w:r w:rsidRPr="007075D3">
        <w:rPr>
          <w:rFonts w:ascii="Century Gothic" w:hAnsi="Century Gothic" w:cstheme="majorHAnsi"/>
          <w:b/>
        </w:rPr>
        <w:t>Encode</w:t>
      </w:r>
      <w:r w:rsidRPr="007075D3">
        <w:rPr>
          <w:rFonts w:ascii="Century Gothic" w:hAnsi="Century Gothic" w:cstheme="majorHAnsi"/>
        </w:rPr>
        <w:t xml:space="preserve"> (write) by segmenting each sound to write words accurately. </w:t>
      </w:r>
    </w:p>
    <w:p w14:paraId="48EDA658" w14:textId="77777777" w:rsidR="007075D3" w:rsidRDefault="007075D3" w:rsidP="007A362E">
      <w:pPr>
        <w:rPr>
          <w:rFonts w:ascii="Century Gothic" w:hAnsi="Century Gothic" w:cstheme="majorHAnsi"/>
        </w:rPr>
      </w:pPr>
    </w:p>
    <w:p w14:paraId="0F7CF1C0" w14:textId="77777777" w:rsidR="007A362E" w:rsidRPr="007075D3" w:rsidRDefault="007A362E" w:rsidP="007A362E">
      <w:pPr>
        <w:rPr>
          <w:rFonts w:ascii="Century Gothic" w:hAnsi="Century Gothic" w:cstheme="majorHAnsi"/>
        </w:rPr>
      </w:pPr>
      <w:r w:rsidRPr="007075D3">
        <w:rPr>
          <w:rFonts w:ascii="Century Gothic" w:hAnsi="Century Gothic" w:cstheme="majorHAnsi"/>
        </w:rPr>
        <w:t>ELS is designed on the principle that children should ‘</w:t>
      </w:r>
      <w:r w:rsidRPr="007075D3">
        <w:rPr>
          <w:rFonts w:ascii="Century Gothic" w:hAnsi="Century Gothic" w:cstheme="majorHAnsi"/>
          <w:b/>
        </w:rPr>
        <w:t>keep up</w:t>
      </w:r>
      <w:r w:rsidRPr="007075D3">
        <w:rPr>
          <w:rFonts w:ascii="Century Gothic" w:hAnsi="Century Gothic" w:cstheme="majorHAnsi"/>
        </w:rPr>
        <w:t>’ rather than ‘</w:t>
      </w:r>
      <w:r w:rsidRPr="007075D3">
        <w:rPr>
          <w:rFonts w:ascii="Century Gothic" w:hAnsi="Century Gothic" w:cstheme="majorHAnsi"/>
          <w:b/>
        </w:rPr>
        <w:t>catch up</w:t>
      </w:r>
      <w:r w:rsidRPr="007075D3">
        <w:rPr>
          <w:rFonts w:ascii="Century Gothic" w:hAnsi="Century Gothic" w:cstheme="majorHAnsi"/>
        </w:rPr>
        <w:t xml:space="preserve">’. Since interventions are delivered within the lesson by the teacher, any child who is struggling with the new knowledge can be immediately targeted with appropriate support.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60135B07" w14:textId="77777777" w:rsidR="007075D3" w:rsidRDefault="007075D3" w:rsidP="007A362E">
      <w:pPr>
        <w:rPr>
          <w:rFonts w:asciiTheme="majorHAnsi" w:hAnsiTheme="majorHAnsi" w:cstheme="majorHAnsi"/>
          <w:b/>
          <w:bCs/>
          <w:u w:val="single"/>
        </w:rPr>
      </w:pPr>
    </w:p>
    <w:p w14:paraId="61980C4F" w14:textId="77777777" w:rsidR="007075D3" w:rsidRDefault="007075D3" w:rsidP="007A362E">
      <w:pPr>
        <w:rPr>
          <w:rFonts w:asciiTheme="majorHAnsi" w:hAnsiTheme="majorHAnsi" w:cstheme="majorHAnsi"/>
          <w:b/>
          <w:bCs/>
          <w:u w:val="single"/>
        </w:rPr>
      </w:pPr>
    </w:p>
    <w:p w14:paraId="211D1AB4" w14:textId="77777777" w:rsidR="007075D3" w:rsidRDefault="007075D3" w:rsidP="007A362E">
      <w:pPr>
        <w:rPr>
          <w:rFonts w:asciiTheme="majorHAnsi" w:hAnsiTheme="majorHAnsi" w:cstheme="majorHAnsi"/>
          <w:b/>
          <w:bCs/>
          <w:u w:val="single"/>
        </w:rPr>
      </w:pPr>
    </w:p>
    <w:p w14:paraId="7496235C" w14:textId="77777777" w:rsidR="007075D3" w:rsidRDefault="007075D3" w:rsidP="007A362E">
      <w:pPr>
        <w:rPr>
          <w:rFonts w:asciiTheme="majorHAnsi" w:hAnsiTheme="majorHAnsi" w:cstheme="majorHAnsi"/>
          <w:b/>
          <w:bCs/>
          <w:u w:val="single"/>
        </w:rPr>
      </w:pPr>
    </w:p>
    <w:p w14:paraId="3ED77490" w14:textId="77777777" w:rsidR="007075D3" w:rsidRDefault="007075D3" w:rsidP="007A362E">
      <w:pPr>
        <w:rPr>
          <w:rFonts w:asciiTheme="majorHAnsi" w:hAnsiTheme="majorHAnsi" w:cstheme="majorHAnsi"/>
          <w:b/>
          <w:bCs/>
          <w:u w:val="single"/>
        </w:rPr>
      </w:pPr>
    </w:p>
    <w:p w14:paraId="6A9F80C4" w14:textId="77777777" w:rsidR="007075D3" w:rsidRDefault="007075D3" w:rsidP="007A362E">
      <w:pPr>
        <w:rPr>
          <w:rFonts w:asciiTheme="majorHAnsi" w:hAnsiTheme="majorHAnsi" w:cstheme="majorHAnsi"/>
          <w:b/>
          <w:bCs/>
          <w:u w:val="single"/>
        </w:rPr>
      </w:pPr>
    </w:p>
    <w:p w14:paraId="041BD1D9" w14:textId="77777777" w:rsidR="007075D3" w:rsidRDefault="007075D3" w:rsidP="007A362E">
      <w:pPr>
        <w:rPr>
          <w:rFonts w:asciiTheme="majorHAnsi" w:hAnsiTheme="majorHAnsi" w:cstheme="majorHAnsi"/>
          <w:b/>
          <w:bCs/>
          <w:u w:val="single"/>
        </w:rPr>
      </w:pPr>
    </w:p>
    <w:p w14:paraId="3A4E21DD" w14:textId="77777777" w:rsidR="007075D3" w:rsidRDefault="007075D3"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236C7D72"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007075D3">
        <w:rPr>
          <w:rFonts w:asciiTheme="majorHAnsi" w:hAnsiTheme="majorHAnsi" w:cstheme="majorHAnsi"/>
        </w:rPr>
        <w:t>take home blending books each week</w:t>
      </w:r>
      <w:r w:rsidRPr="00701B68">
        <w:rPr>
          <w:rFonts w:asciiTheme="majorHAnsi" w:hAnsiTheme="majorHAnsi" w:cstheme="majorHAnsi"/>
        </w:rPr>
        <w:t xml:space="preserve">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r>
      <w:r w:rsidRPr="007075D3">
        <w:rPr>
          <w:rFonts w:asciiTheme="majorHAnsi" w:hAnsiTheme="majorHAnsi" w:cstheme="majorHAnsi"/>
          <w:b/>
        </w:rPr>
        <w:t xml:space="preserve">Decode </w:t>
      </w:r>
      <w:r>
        <w:rPr>
          <w:rFonts w:asciiTheme="majorHAnsi" w:hAnsiTheme="majorHAnsi" w:cstheme="majorHAnsi"/>
        </w:rPr>
        <w:t>–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r>
      <w:r w:rsidRPr="007075D3">
        <w:rPr>
          <w:rFonts w:asciiTheme="majorHAnsi" w:hAnsiTheme="majorHAnsi" w:cstheme="majorHAnsi"/>
          <w:b/>
        </w:rPr>
        <w:t xml:space="preserve">Fluency </w:t>
      </w:r>
      <w:r>
        <w:rPr>
          <w:rFonts w:asciiTheme="majorHAnsi" w:hAnsiTheme="majorHAnsi" w:cstheme="majorHAnsi"/>
        </w:rPr>
        <w:t>–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r>
      <w:r w:rsidRPr="007075D3">
        <w:rPr>
          <w:rFonts w:asciiTheme="majorHAnsi" w:hAnsiTheme="majorHAnsi" w:cstheme="majorHAnsi"/>
          <w:b/>
        </w:rPr>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141555DC" w14:textId="77777777" w:rsidR="007075D3" w:rsidRDefault="007075D3" w:rsidP="007A362E">
      <w:pPr>
        <w:rPr>
          <w:rFonts w:asciiTheme="majorHAnsi" w:hAnsiTheme="majorHAnsi" w:cstheme="majorHAnsi"/>
          <w:b/>
          <w:bCs/>
        </w:rPr>
      </w:pP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AD2A06"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91AD1A7" w14:textId="182C1BEE" w:rsidR="00C537D2" w:rsidRPr="00C537D2" w:rsidRDefault="00C537D2" w:rsidP="00C537D2">
      <w:pPr>
        <w:jc w:val="center"/>
        <w:rPr>
          <w:highlight w:val="yellow"/>
        </w:rPr>
      </w:pPr>
      <w:r w:rsidRPr="00C537D2">
        <w:rPr>
          <w:highlight w:val="yellow"/>
        </w:rPr>
        <w:t>INSERT THE VIDEOS HERE FOR PRONUNCIATION</w:t>
      </w:r>
    </w:p>
    <w:p w14:paraId="5A8254F3" w14:textId="330F09ED" w:rsidR="00C537D2" w:rsidRPr="00C537D2" w:rsidRDefault="00C537D2" w:rsidP="00C537D2">
      <w:pPr>
        <w:jc w:val="center"/>
      </w:pPr>
      <w:r w:rsidRPr="00C537D2">
        <w:rPr>
          <w:highlight w:val="yellow"/>
        </w:rPr>
        <w:t xml:space="preserve">These are </w:t>
      </w:r>
      <w:proofErr w:type="spellStart"/>
      <w:r w:rsidRPr="00C537D2">
        <w:rPr>
          <w:highlight w:val="yellow"/>
        </w:rPr>
        <w:t>vimeo</w:t>
      </w:r>
      <w:proofErr w:type="spellEnd"/>
      <w:r w:rsidRPr="00C537D2">
        <w:rPr>
          <w:highlight w:val="yellow"/>
        </w:rPr>
        <w:t xml:space="preserve"> links, you can embed these into your site. They are on the resources tab of the Essential Letters and Sounds Website</w:t>
      </w:r>
    </w:p>
    <w:p w14:paraId="687F501F" w14:textId="58B74E35" w:rsidR="00EC14DB" w:rsidRDefault="00E52C51" w:rsidP="00EC14DB">
      <w:r>
        <w:t xml:space="preserve"> </w:t>
      </w:r>
    </w:p>
    <w:p w14:paraId="118B8B6D" w14:textId="0CDCD5C8" w:rsidR="007075D3" w:rsidRDefault="007075D3" w:rsidP="00EC14DB">
      <w:hyperlink r:id="rId11" w:history="1">
        <w:r w:rsidRPr="007613EA">
          <w:rPr>
            <w:rStyle w:val="Hyperlink"/>
          </w:rPr>
          <w:t>https://vimeo.com/753929025/5eaa45c0aa</w:t>
        </w:r>
      </w:hyperlink>
    </w:p>
    <w:p w14:paraId="3CCA71A7" w14:textId="65332229" w:rsidR="007075D3" w:rsidRDefault="007075D3" w:rsidP="00EC14DB">
      <w:hyperlink r:id="rId12" w:history="1">
        <w:r w:rsidRPr="007613EA">
          <w:rPr>
            <w:rStyle w:val="Hyperlink"/>
          </w:rPr>
          <w:t>https://vimeo.com/753931102/b9a2f8194f</w:t>
        </w:r>
      </w:hyperlink>
    </w:p>
    <w:p w14:paraId="55216F59" w14:textId="0E3048A3" w:rsidR="007075D3" w:rsidRDefault="007075D3" w:rsidP="00EC14DB">
      <w:hyperlink r:id="rId13" w:history="1">
        <w:r w:rsidRPr="007613EA">
          <w:rPr>
            <w:rStyle w:val="Hyperlink"/>
          </w:rPr>
          <w:t>https://vimeo.com/753933192/43104a30e0</w:t>
        </w:r>
      </w:hyperlink>
    </w:p>
    <w:p w14:paraId="42938423" w14:textId="77777777" w:rsidR="007075D3" w:rsidRPr="00EC14DB" w:rsidRDefault="007075D3" w:rsidP="00EC14DB">
      <w:bookmarkStart w:id="0" w:name="_GoBack"/>
      <w:bookmarkEnd w:id="0"/>
    </w:p>
    <w:sectPr w:rsidR="007075D3" w:rsidRPr="00EC14DB" w:rsidSect="00374448">
      <w:headerReference w:type="default" r:id="rId14"/>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2960C" w14:textId="77777777" w:rsidR="00AD2A06" w:rsidRDefault="00AD2A06" w:rsidP="005E1C77">
      <w:pPr>
        <w:spacing w:after="0" w:line="240" w:lineRule="auto"/>
      </w:pPr>
      <w:r>
        <w:separator/>
      </w:r>
    </w:p>
  </w:endnote>
  <w:endnote w:type="continuationSeparator" w:id="0">
    <w:p w14:paraId="0E9F95C5" w14:textId="77777777" w:rsidR="00AD2A06" w:rsidRDefault="00AD2A06"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A6DB" w14:textId="77777777" w:rsidR="00AD2A06" w:rsidRDefault="00AD2A06" w:rsidP="005E1C77">
      <w:pPr>
        <w:spacing w:after="0" w:line="240" w:lineRule="auto"/>
      </w:pPr>
      <w:r>
        <w:separator/>
      </w:r>
    </w:p>
  </w:footnote>
  <w:footnote w:type="continuationSeparator" w:id="0">
    <w:p w14:paraId="0A17E5E7" w14:textId="77777777" w:rsidR="00AD2A06" w:rsidRDefault="00AD2A06" w:rsidP="005E1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D21AD" w14:textId="0AAF0266" w:rsidR="005E1C77" w:rsidRDefault="005E1C77">
    <w:pPr>
      <w:pStyle w:val="Header"/>
    </w:pPr>
    <w:r>
      <w:rPr>
        <w:noProof/>
        <w:lang w:eastAsia="en-GB"/>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77"/>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075D3"/>
    <w:rsid w:val="007A0314"/>
    <w:rsid w:val="007A362E"/>
    <w:rsid w:val="007A5403"/>
    <w:rsid w:val="007E3151"/>
    <w:rsid w:val="007F6BDA"/>
    <w:rsid w:val="00883660"/>
    <w:rsid w:val="00901646"/>
    <w:rsid w:val="00973CAA"/>
    <w:rsid w:val="00A51D36"/>
    <w:rsid w:val="00AB463C"/>
    <w:rsid w:val="00AD2A06"/>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customStyle="1"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753933192/43104a30e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753931102/b9a2f8194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53929025/5eaa45c0a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2.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Microsoft account</cp:lastModifiedBy>
  <cp:revision>7</cp:revision>
  <dcterms:created xsi:type="dcterms:W3CDTF">2022-09-26T10:39:00Z</dcterms:created>
  <dcterms:modified xsi:type="dcterms:W3CDTF">2022-11-08T11:34:00Z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